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AD" w:rsidRDefault="006001AD" w:rsidP="006001AD">
      <w:pPr>
        <w:jc w:val="center"/>
      </w:pPr>
      <w:r>
        <w:t>МУНИЦИПАЛЬНОЕ АВТОНОМНОЕ ДОШКОЛЬНОЕ ОБРАЗОВАТЕЛЬНОЕ УЧРЕЖДЕНИЕ ГОРОДА КАЛИНИНГРАДА</w:t>
      </w:r>
      <w:r>
        <w:tab/>
      </w:r>
      <w:r>
        <w:tab/>
        <w:t xml:space="preserve"> ДЕТСКИЙ САД № 109</w:t>
      </w:r>
    </w:p>
    <w:p w:rsidR="00DA6505" w:rsidRDefault="00DA6505"/>
    <w:p w:rsidR="006001AD" w:rsidRDefault="006001AD" w:rsidP="006001AD">
      <w:pPr>
        <w:jc w:val="center"/>
        <w:rPr>
          <w:sz w:val="28"/>
          <w:szCs w:val="28"/>
        </w:rPr>
      </w:pPr>
      <w:r w:rsidRPr="00FB236F">
        <w:rPr>
          <w:sz w:val="28"/>
          <w:szCs w:val="28"/>
        </w:rPr>
        <w:t>План по улучшению качества работы МАДОУ д/с №109 по результатам проведенной в 2017 году независимой оценки качества образовательной деятельности</w:t>
      </w:r>
    </w:p>
    <w:p w:rsidR="00B11100" w:rsidRPr="00FB236F" w:rsidRDefault="00B11100" w:rsidP="006001AD">
      <w:pPr>
        <w:jc w:val="center"/>
        <w:rPr>
          <w:sz w:val="28"/>
          <w:szCs w:val="28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1321"/>
        <w:gridCol w:w="3783"/>
        <w:gridCol w:w="2126"/>
        <w:gridCol w:w="142"/>
        <w:gridCol w:w="2552"/>
        <w:gridCol w:w="5386"/>
      </w:tblGrid>
      <w:tr w:rsidR="006001AD" w:rsidTr="008B6633">
        <w:tc>
          <w:tcPr>
            <w:tcW w:w="1321" w:type="dxa"/>
          </w:tcPr>
          <w:p w:rsidR="006001AD" w:rsidRDefault="006001AD" w:rsidP="006001AD">
            <w:pPr>
              <w:jc w:val="center"/>
            </w:pPr>
            <w:r>
              <w:t>№ показателя</w:t>
            </w:r>
          </w:p>
        </w:tc>
        <w:tc>
          <w:tcPr>
            <w:tcW w:w="3783" w:type="dxa"/>
          </w:tcPr>
          <w:p w:rsidR="006001AD" w:rsidRDefault="006001AD" w:rsidP="006001AD">
            <w:pPr>
              <w:jc w:val="center"/>
            </w:pPr>
            <w:r>
              <w:t>Показатель</w:t>
            </w:r>
          </w:p>
        </w:tc>
        <w:tc>
          <w:tcPr>
            <w:tcW w:w="2268" w:type="dxa"/>
            <w:gridSpan w:val="2"/>
          </w:tcPr>
          <w:p w:rsidR="006001AD" w:rsidRDefault="006001AD" w:rsidP="006001AD">
            <w:pPr>
              <w:jc w:val="center"/>
            </w:pPr>
            <w:r w:rsidRPr="006001AD">
              <w:t>Баллы, полученные по результатам НОК ОД в  2017 г.</w:t>
            </w:r>
          </w:p>
        </w:tc>
        <w:tc>
          <w:tcPr>
            <w:tcW w:w="2552" w:type="dxa"/>
          </w:tcPr>
          <w:p w:rsidR="006001AD" w:rsidRDefault="006001AD" w:rsidP="006001AD">
            <w:pPr>
              <w:jc w:val="center"/>
            </w:pPr>
            <w:r w:rsidRPr="006001AD">
              <w:t>Планируемые результаты на июнь 2018г.</w:t>
            </w:r>
          </w:p>
        </w:tc>
        <w:tc>
          <w:tcPr>
            <w:tcW w:w="5386" w:type="dxa"/>
          </w:tcPr>
          <w:p w:rsidR="006001AD" w:rsidRDefault="006001AD" w:rsidP="006001AD">
            <w:pPr>
              <w:jc w:val="center"/>
            </w:pPr>
            <w:r>
              <w:t>Основные мероприятия, которые позволят достигнуть планируемые результаты</w:t>
            </w:r>
          </w:p>
        </w:tc>
      </w:tr>
      <w:tr w:rsidR="006001AD" w:rsidTr="00922A6B">
        <w:tc>
          <w:tcPr>
            <w:tcW w:w="15310" w:type="dxa"/>
            <w:gridSpan w:val="6"/>
          </w:tcPr>
          <w:p w:rsidR="00B8002D" w:rsidRDefault="00B8002D" w:rsidP="006001AD">
            <w:pPr>
              <w:jc w:val="center"/>
            </w:pPr>
            <w:r w:rsidRPr="00B8002D">
              <w:t>Критерий</w:t>
            </w:r>
            <w:r>
              <w:t xml:space="preserve"> 1:</w:t>
            </w:r>
          </w:p>
          <w:p w:rsidR="006001AD" w:rsidRDefault="00B8002D" w:rsidP="006001AD">
            <w:pPr>
              <w:jc w:val="center"/>
            </w:pPr>
            <w:r w:rsidRPr="00B8002D">
              <w:t xml:space="preserve"> </w:t>
            </w:r>
            <w:r>
              <w:t>Открытость и доступность информации об организациях, осуществляющих образовательную деятельность</w:t>
            </w:r>
          </w:p>
          <w:p w:rsidR="008B6633" w:rsidRDefault="008B6633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1.1</w:t>
            </w:r>
          </w:p>
        </w:tc>
        <w:tc>
          <w:tcPr>
            <w:tcW w:w="3783" w:type="dxa"/>
          </w:tcPr>
          <w:p w:rsidR="00B86A98" w:rsidRPr="00B8002D" w:rsidRDefault="00B8002D" w:rsidP="006001AD">
            <w:pPr>
              <w:jc w:val="center"/>
            </w:pPr>
            <w:r>
              <w:t>Полнота и актуальность информации об организации ее деятельности, размещенной на официальном сайте организации в информационно- телекоммуникационной сети Интернет</w:t>
            </w:r>
          </w:p>
        </w:tc>
        <w:tc>
          <w:tcPr>
            <w:tcW w:w="2268" w:type="dxa"/>
            <w:gridSpan w:val="2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1.2</w:t>
            </w:r>
          </w:p>
        </w:tc>
        <w:tc>
          <w:tcPr>
            <w:tcW w:w="3783" w:type="dxa"/>
          </w:tcPr>
          <w:p w:rsidR="00B86A98" w:rsidRDefault="00B8002D" w:rsidP="006001AD">
            <w:pPr>
              <w:jc w:val="center"/>
            </w:pPr>
            <w:r>
              <w:t>Наличие на официальном сайте организации в сети Интернет сведений о педагогических работниках организации по следующим параметрам</w:t>
            </w:r>
          </w:p>
          <w:p w:rsidR="008B6633" w:rsidRPr="00B8002D" w:rsidRDefault="008B6633" w:rsidP="006001AD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1.3</w:t>
            </w:r>
          </w:p>
        </w:tc>
        <w:tc>
          <w:tcPr>
            <w:tcW w:w="3783" w:type="dxa"/>
          </w:tcPr>
          <w:p w:rsidR="00B86A98" w:rsidRDefault="00B8002D" w:rsidP="006001AD">
            <w:pPr>
              <w:jc w:val="center"/>
            </w:pPr>
            <w:r>
              <w:t>Доступность взаимодействия с получателем образовательных услуг</w:t>
            </w:r>
          </w:p>
          <w:p w:rsidR="00B11100" w:rsidRPr="00B8002D" w:rsidRDefault="00B11100" w:rsidP="006001AD">
            <w:pPr>
              <w:jc w:val="center"/>
            </w:pPr>
          </w:p>
        </w:tc>
        <w:tc>
          <w:tcPr>
            <w:tcW w:w="2268" w:type="dxa"/>
            <w:gridSpan w:val="2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1.4</w:t>
            </w:r>
          </w:p>
        </w:tc>
        <w:tc>
          <w:tcPr>
            <w:tcW w:w="3783" w:type="dxa"/>
          </w:tcPr>
          <w:p w:rsidR="00B86A98" w:rsidRPr="00B8002D" w:rsidRDefault="00B8002D" w:rsidP="006001AD">
            <w:pPr>
              <w:jc w:val="center"/>
            </w:pPr>
            <w:r>
              <w:t>Доступность сведений о ходе рассмотрения обращений граждан,  поступивших в организацию от получателей образовательных услуг.</w:t>
            </w:r>
          </w:p>
        </w:tc>
        <w:tc>
          <w:tcPr>
            <w:tcW w:w="2268" w:type="dxa"/>
            <w:gridSpan w:val="2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2" w:type="dxa"/>
          </w:tcPr>
          <w:p w:rsidR="00B11100" w:rsidRDefault="00145FD5" w:rsidP="00145FD5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D406E3" w:rsidRDefault="00145FD5" w:rsidP="008B6633">
            <w:pPr>
              <w:jc w:val="both"/>
            </w:pPr>
            <w:r w:rsidRPr="00145FD5">
              <w:t>Полнота представленной информации о ходе рассмотрения обращений граждан, поступивших в организацию от получателей образовательных услуг с помощью электронных сервисов</w:t>
            </w:r>
          </w:p>
        </w:tc>
      </w:tr>
      <w:tr w:rsidR="00B86A98" w:rsidTr="00723CBD">
        <w:tc>
          <w:tcPr>
            <w:tcW w:w="15310" w:type="dxa"/>
            <w:gridSpan w:val="6"/>
          </w:tcPr>
          <w:p w:rsidR="00B86A98" w:rsidRDefault="005C73FF" w:rsidP="006001AD">
            <w:pPr>
              <w:jc w:val="center"/>
            </w:pPr>
            <w:r>
              <w:t>Критерий 2:</w:t>
            </w:r>
          </w:p>
          <w:p w:rsidR="005C73FF" w:rsidRDefault="005C73FF" w:rsidP="006001AD">
            <w:pPr>
              <w:jc w:val="center"/>
            </w:pPr>
            <w:r>
              <w:t>Комфортность условий, в которых осуществляется образовательная деятельность</w:t>
            </w:r>
          </w:p>
          <w:p w:rsidR="008B6633" w:rsidRDefault="008B6633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</w:pPr>
            <w:r w:rsidRPr="00B86A98">
              <w:t>Материально-техническое и информационное обеспечение организации</w:t>
            </w:r>
          </w:p>
          <w:p w:rsidR="00FB236F" w:rsidRPr="00B86A98" w:rsidRDefault="00FB236F" w:rsidP="006001AD">
            <w:pPr>
              <w:jc w:val="center"/>
            </w:pPr>
          </w:p>
        </w:tc>
        <w:tc>
          <w:tcPr>
            <w:tcW w:w="2126" w:type="dxa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4" w:type="dxa"/>
            <w:gridSpan w:val="2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D406E3" w:rsidRDefault="00D406E3" w:rsidP="00D406E3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2.2</w:t>
            </w:r>
          </w:p>
        </w:tc>
        <w:tc>
          <w:tcPr>
            <w:tcW w:w="3783" w:type="dxa"/>
          </w:tcPr>
          <w:p w:rsidR="00FB236F" w:rsidRPr="00FB236F" w:rsidRDefault="00B86A98" w:rsidP="00FB236F">
            <w:pPr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B86A98">
              <w:rPr>
                <w:rFonts w:eastAsia="Calibri"/>
                <w:kern w:val="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26" w:type="dxa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4" w:type="dxa"/>
            <w:gridSpan w:val="2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2.3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</w:pPr>
            <w:r w:rsidRPr="00B86A98">
              <w:t>Условия для индивидуальной работы с обучающимися</w:t>
            </w:r>
          </w:p>
          <w:p w:rsidR="00FB236F" w:rsidRPr="00B86A98" w:rsidRDefault="00FB236F" w:rsidP="006001AD">
            <w:pPr>
              <w:jc w:val="center"/>
            </w:pPr>
          </w:p>
        </w:tc>
        <w:tc>
          <w:tcPr>
            <w:tcW w:w="2126" w:type="dxa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4" w:type="dxa"/>
            <w:gridSpan w:val="2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2.4</w:t>
            </w:r>
          </w:p>
        </w:tc>
        <w:tc>
          <w:tcPr>
            <w:tcW w:w="3783" w:type="dxa"/>
          </w:tcPr>
          <w:p w:rsidR="00B86A98" w:rsidRPr="00A00283" w:rsidRDefault="00B86A98" w:rsidP="006001AD">
            <w:pPr>
              <w:jc w:val="center"/>
              <w:rPr>
                <w:lang w:val="en-US"/>
              </w:rPr>
            </w:pPr>
            <w:r w:rsidRPr="00B86A98">
              <w:rPr>
                <w:rFonts w:eastAsia="Calibri"/>
                <w:kern w:val="0"/>
                <w:sz w:val="22"/>
                <w:szCs w:val="22"/>
              </w:rPr>
              <w:t xml:space="preserve"> Наличие дополнительных образовательных программ</w:t>
            </w:r>
          </w:p>
        </w:tc>
        <w:tc>
          <w:tcPr>
            <w:tcW w:w="2126" w:type="dxa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94" w:type="dxa"/>
            <w:gridSpan w:val="2"/>
          </w:tcPr>
          <w:p w:rsidR="00B86A98" w:rsidRDefault="00282579" w:rsidP="006001AD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282579" w:rsidRDefault="00282579" w:rsidP="00282579">
            <w:pPr>
              <w:jc w:val="both"/>
            </w:pPr>
            <w:r>
              <w:t xml:space="preserve">- </w:t>
            </w:r>
            <w:r w:rsidRPr="00282579">
              <w:t xml:space="preserve">Увеличение процента охвата </w:t>
            </w:r>
            <w:proofErr w:type="gramStart"/>
            <w:r w:rsidRPr="00282579">
              <w:t>обучающихся</w:t>
            </w:r>
            <w:proofErr w:type="gramEnd"/>
            <w:r w:rsidRPr="00282579">
              <w:t xml:space="preserve"> дополнительными программами</w:t>
            </w:r>
            <w:r>
              <w:t xml:space="preserve"> до </w:t>
            </w:r>
            <w:r w:rsidRPr="00282579">
              <w:t>60% -80%</w:t>
            </w:r>
          </w:p>
          <w:p w:rsidR="00B86A98" w:rsidRDefault="00282579" w:rsidP="00282579">
            <w:pPr>
              <w:jc w:val="both"/>
            </w:pPr>
            <w:r>
              <w:t xml:space="preserve">- Разработка дополнительных </w:t>
            </w:r>
            <w:r w:rsidRPr="00282579">
              <w:t>образовательных программ для просвещения родителей</w:t>
            </w:r>
            <w:r>
              <w:t xml:space="preserve"> до 01.09.2017г.</w:t>
            </w:r>
            <w:r w:rsidR="00FB236F">
              <w:t xml:space="preserve"> </w:t>
            </w:r>
          </w:p>
          <w:p w:rsidR="00B11100" w:rsidRDefault="00282579" w:rsidP="008B6633">
            <w:pPr>
              <w:jc w:val="both"/>
            </w:pPr>
            <w:r>
              <w:t xml:space="preserve">-  </w:t>
            </w:r>
            <w:r w:rsidR="008B6633">
              <w:t xml:space="preserve"> </w:t>
            </w:r>
            <w:r w:rsidRPr="00282579">
              <w:t>Актуализация на официальном сайте информации о программах доп</w:t>
            </w:r>
            <w:r>
              <w:t xml:space="preserve">олнительного образования разных </w:t>
            </w:r>
            <w:r w:rsidRPr="00282579">
              <w:t xml:space="preserve">направленностей обучающихся </w:t>
            </w:r>
            <w:r>
              <w:t xml:space="preserve"> до 01.08.2017г.</w:t>
            </w: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2.5</w:t>
            </w:r>
          </w:p>
        </w:tc>
        <w:tc>
          <w:tcPr>
            <w:tcW w:w="3783" w:type="dxa"/>
          </w:tcPr>
          <w:p w:rsidR="00B86A98" w:rsidRPr="00B86A98" w:rsidRDefault="00B86A98" w:rsidP="006001AD">
            <w:pPr>
              <w:jc w:val="center"/>
            </w:pPr>
            <w:r w:rsidRPr="00B86A98">
              <w:rPr>
                <w:rFonts w:eastAsia="Calibri"/>
                <w:kern w:val="0"/>
                <w:sz w:val="22"/>
                <w:szCs w:val="22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126" w:type="dxa"/>
          </w:tcPr>
          <w:p w:rsidR="00B86A98" w:rsidRPr="00FB236F" w:rsidRDefault="00B86A98" w:rsidP="00447E6B">
            <w:pPr>
              <w:jc w:val="center"/>
            </w:pPr>
            <w:r w:rsidRPr="00FB236F">
              <w:t>5</w:t>
            </w:r>
          </w:p>
        </w:tc>
        <w:tc>
          <w:tcPr>
            <w:tcW w:w="2694" w:type="dxa"/>
            <w:gridSpan w:val="2"/>
          </w:tcPr>
          <w:p w:rsidR="00B11100" w:rsidRDefault="008B6633" w:rsidP="008B6633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8B6633" w:rsidRDefault="008B6633" w:rsidP="008B6633">
            <w:pPr>
              <w:jc w:val="both"/>
            </w:pPr>
            <w:r>
              <w:t>Увеличение удельного веса принявших участие в различных смотрах, конкурсах в общей численности обучающихся.</w:t>
            </w:r>
          </w:p>
          <w:p w:rsidR="00D06681" w:rsidRDefault="008B6633" w:rsidP="008B6633">
            <w:pPr>
              <w:jc w:val="both"/>
            </w:pPr>
            <w:r>
              <w:t>Увеличение процента охвата обучающихся в конкурсах, в том числе, дистанционных,  выставках, смотрах, физкультурных мероприятиях, спортивных мероприятиях и других массовых мероприятиях разного уровня</w:t>
            </w: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2.6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B86A98">
              <w:rPr>
                <w:rFonts w:eastAsia="Calibri"/>
                <w:kern w:val="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  <w:p w:rsidR="00FB236F" w:rsidRPr="00B86A98" w:rsidRDefault="00FB236F" w:rsidP="006001AD">
            <w:pPr>
              <w:jc w:val="center"/>
            </w:pPr>
          </w:p>
        </w:tc>
        <w:tc>
          <w:tcPr>
            <w:tcW w:w="2126" w:type="dxa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4" w:type="dxa"/>
            <w:gridSpan w:val="2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2.7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</w:pPr>
            <w:r w:rsidRPr="00B86A98">
              <w:t>Наличие условий организации обучения и воспитания обучающихся с ОВЗ и инвалидов</w:t>
            </w:r>
          </w:p>
          <w:p w:rsidR="00FB236F" w:rsidRPr="00B86A98" w:rsidRDefault="00FB236F" w:rsidP="006001AD">
            <w:pPr>
              <w:jc w:val="center"/>
            </w:pPr>
          </w:p>
        </w:tc>
        <w:tc>
          <w:tcPr>
            <w:tcW w:w="2126" w:type="dxa"/>
          </w:tcPr>
          <w:p w:rsidR="00B86A98" w:rsidRPr="00A00283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4" w:type="dxa"/>
            <w:gridSpan w:val="2"/>
          </w:tcPr>
          <w:p w:rsidR="000164DC" w:rsidRDefault="000164DC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8B6633" w:rsidP="008B6633">
            <w:pPr>
              <w:jc w:val="both"/>
            </w:pPr>
            <w:r>
              <w:t xml:space="preserve">- </w:t>
            </w:r>
            <w:r w:rsidR="000164DC">
              <w:t>В соответствии с П</w:t>
            </w:r>
            <w:r w:rsidR="00D06681">
              <w:t>ланом мероприятий</w:t>
            </w:r>
            <w:r w:rsidR="000164DC">
              <w:t xml:space="preserve"> «Повышение доступности приоритетных объектов и услуг в приоритетных</w:t>
            </w:r>
            <w:r w:rsidR="00546720">
              <w:t xml:space="preserve"> </w:t>
            </w:r>
            <w:r w:rsidR="000164DC">
              <w:t xml:space="preserve">сферах жизнедеятельности инвалидов и других маломобильных групп населения в городском округе «Город Калининград» на 2016-2020 годы» </w:t>
            </w:r>
            <w:r w:rsidR="00546720">
              <w:lastRenderedPageBreak/>
              <w:t xml:space="preserve">оборудование пандусов </w:t>
            </w:r>
            <w:r w:rsidR="000164DC">
              <w:t xml:space="preserve">в МАДОУ д/с №109 </w:t>
            </w:r>
            <w:r w:rsidR="00546720">
              <w:t>не предусмотрено</w:t>
            </w:r>
            <w:r w:rsidR="000164DC">
              <w:t>.</w:t>
            </w:r>
          </w:p>
          <w:p w:rsidR="008B6633" w:rsidRDefault="008B6633" w:rsidP="008B6633">
            <w:pPr>
              <w:jc w:val="both"/>
            </w:pPr>
            <w:r>
              <w:t xml:space="preserve">- </w:t>
            </w:r>
            <w:r>
              <w:t>Наличие программ по инклюзивному обучению обучающихся.</w:t>
            </w:r>
          </w:p>
          <w:p w:rsidR="008B6633" w:rsidRDefault="008B6633" w:rsidP="008B6633">
            <w:pPr>
              <w:jc w:val="both"/>
            </w:pPr>
            <w:r>
              <w:t>Специального оборудования для реализации программ  не требуется.</w:t>
            </w:r>
          </w:p>
        </w:tc>
      </w:tr>
      <w:tr w:rsidR="00B86A98" w:rsidTr="00174C1C">
        <w:tc>
          <w:tcPr>
            <w:tcW w:w="15310" w:type="dxa"/>
            <w:gridSpan w:val="6"/>
          </w:tcPr>
          <w:p w:rsidR="00B86A98" w:rsidRDefault="005C73FF" w:rsidP="006001AD">
            <w:pPr>
              <w:jc w:val="center"/>
            </w:pPr>
            <w:r>
              <w:lastRenderedPageBreak/>
              <w:t>Критерий 3:</w:t>
            </w:r>
          </w:p>
          <w:p w:rsidR="005C73FF" w:rsidRDefault="005C73FF" w:rsidP="006001AD">
            <w:pPr>
              <w:jc w:val="center"/>
            </w:pPr>
            <w:r>
              <w:t>Доброжелательность, вежливость, компетентность работников</w:t>
            </w: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3.1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</w:pPr>
            <w:r>
              <w:t>Оценка доброжелательности и вежливости работников организации</w:t>
            </w:r>
          </w:p>
          <w:p w:rsidR="00FB236F" w:rsidRPr="00B86A98" w:rsidRDefault="00FB236F" w:rsidP="006001AD">
            <w:pPr>
              <w:jc w:val="center"/>
            </w:pPr>
          </w:p>
        </w:tc>
        <w:tc>
          <w:tcPr>
            <w:tcW w:w="2268" w:type="dxa"/>
            <w:gridSpan w:val="2"/>
          </w:tcPr>
          <w:p w:rsidR="00B86A98" w:rsidRPr="00B86A98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3.2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</w:pPr>
            <w:r>
              <w:t>Оценка компетентности работников организации</w:t>
            </w:r>
          </w:p>
          <w:p w:rsidR="00FB236F" w:rsidRPr="00B86A98" w:rsidRDefault="00FB236F" w:rsidP="006001AD">
            <w:pPr>
              <w:jc w:val="center"/>
            </w:pPr>
          </w:p>
        </w:tc>
        <w:tc>
          <w:tcPr>
            <w:tcW w:w="2268" w:type="dxa"/>
            <w:gridSpan w:val="2"/>
          </w:tcPr>
          <w:p w:rsidR="00B86A98" w:rsidRPr="00B86A98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0B40DA">
        <w:tc>
          <w:tcPr>
            <w:tcW w:w="15310" w:type="dxa"/>
            <w:gridSpan w:val="6"/>
          </w:tcPr>
          <w:p w:rsidR="005C73FF" w:rsidRDefault="005C73FF" w:rsidP="006001AD">
            <w:pPr>
              <w:jc w:val="center"/>
            </w:pPr>
            <w:r>
              <w:t>Критерий 4:</w:t>
            </w:r>
          </w:p>
          <w:p w:rsidR="00B86A98" w:rsidRDefault="005C73FF" w:rsidP="006001AD">
            <w:pPr>
              <w:jc w:val="center"/>
            </w:pPr>
            <w:r>
              <w:t>Удовлетворенность качеством образовательной деятельности организаций</w:t>
            </w: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4.1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</w:pPr>
            <w:r>
              <w:t>Оценка материально- технического обеспечения организации</w:t>
            </w:r>
          </w:p>
          <w:p w:rsidR="00FB236F" w:rsidRPr="00B86A98" w:rsidRDefault="00FB236F" w:rsidP="006001AD">
            <w:pPr>
              <w:jc w:val="center"/>
            </w:pPr>
          </w:p>
        </w:tc>
        <w:tc>
          <w:tcPr>
            <w:tcW w:w="2268" w:type="dxa"/>
            <w:gridSpan w:val="2"/>
          </w:tcPr>
          <w:p w:rsidR="00B86A98" w:rsidRPr="00B86A98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:rsidR="00B86A98" w:rsidRDefault="008B6633" w:rsidP="006001AD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E637B2" w:rsidRDefault="00E637B2" w:rsidP="008B6633">
            <w:pPr>
              <w:jc w:val="both"/>
            </w:pPr>
            <w:r>
              <w:t>Мониторинг степени  удовлетворенности материально</w:t>
            </w:r>
            <w:r w:rsidR="008B6633">
              <w:t xml:space="preserve"> </w:t>
            </w:r>
            <w:r>
              <w:t>- технического обеспечения образовательного процесса</w:t>
            </w:r>
          </w:p>
          <w:p w:rsidR="00E637B2" w:rsidRDefault="00E637B2" w:rsidP="00E637B2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4.2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</w:pPr>
            <w:r>
              <w:t>Оценка качества предоставляемых образовательных услуг</w:t>
            </w:r>
          </w:p>
          <w:p w:rsidR="00D406E3" w:rsidRPr="00B86A98" w:rsidRDefault="00D406E3" w:rsidP="006001AD">
            <w:pPr>
              <w:jc w:val="center"/>
            </w:pPr>
          </w:p>
        </w:tc>
        <w:tc>
          <w:tcPr>
            <w:tcW w:w="2268" w:type="dxa"/>
            <w:gridSpan w:val="2"/>
          </w:tcPr>
          <w:p w:rsidR="00B86A98" w:rsidRPr="00B86A98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  <w:tr w:rsidR="00B86A98" w:rsidTr="008B6633">
        <w:tc>
          <w:tcPr>
            <w:tcW w:w="1321" w:type="dxa"/>
          </w:tcPr>
          <w:p w:rsidR="00B86A98" w:rsidRDefault="00B86A98" w:rsidP="006001AD">
            <w:pPr>
              <w:jc w:val="center"/>
            </w:pPr>
            <w:r>
              <w:t>4.3</w:t>
            </w:r>
          </w:p>
        </w:tc>
        <w:tc>
          <w:tcPr>
            <w:tcW w:w="3783" w:type="dxa"/>
          </w:tcPr>
          <w:p w:rsidR="00B86A98" w:rsidRDefault="00B86A98" w:rsidP="006001AD">
            <w:pPr>
              <w:jc w:val="center"/>
            </w:pPr>
            <w:r>
              <w:t>Рекомендация организации родственникам и знакомым</w:t>
            </w:r>
          </w:p>
          <w:p w:rsidR="00FB236F" w:rsidRPr="00B86A98" w:rsidRDefault="00FB236F" w:rsidP="006001AD">
            <w:pPr>
              <w:jc w:val="center"/>
            </w:pPr>
          </w:p>
        </w:tc>
        <w:tc>
          <w:tcPr>
            <w:tcW w:w="2268" w:type="dxa"/>
            <w:gridSpan w:val="2"/>
          </w:tcPr>
          <w:p w:rsidR="00B86A98" w:rsidRPr="00B86A98" w:rsidRDefault="00B86A98" w:rsidP="00447E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:rsidR="00B86A98" w:rsidRDefault="00B86A98" w:rsidP="006001AD">
            <w:pPr>
              <w:jc w:val="center"/>
            </w:pPr>
          </w:p>
        </w:tc>
        <w:tc>
          <w:tcPr>
            <w:tcW w:w="5386" w:type="dxa"/>
          </w:tcPr>
          <w:p w:rsidR="00B86A98" w:rsidRDefault="00B86A98" w:rsidP="006001AD">
            <w:pPr>
              <w:jc w:val="center"/>
            </w:pPr>
          </w:p>
        </w:tc>
      </w:tr>
    </w:tbl>
    <w:p w:rsidR="006001AD" w:rsidRDefault="006001AD" w:rsidP="006001AD">
      <w:pPr>
        <w:jc w:val="center"/>
      </w:pPr>
    </w:p>
    <w:p w:rsidR="00FB236F" w:rsidRDefault="00FB236F" w:rsidP="006001AD">
      <w:pPr>
        <w:jc w:val="center"/>
      </w:pPr>
    </w:p>
    <w:p w:rsidR="008B6633" w:rsidRDefault="008B6633" w:rsidP="006001AD">
      <w:pPr>
        <w:jc w:val="center"/>
      </w:pPr>
    </w:p>
    <w:p w:rsidR="008B6633" w:rsidRDefault="008B6633" w:rsidP="006001AD">
      <w:pPr>
        <w:jc w:val="center"/>
      </w:pPr>
    </w:p>
    <w:p w:rsidR="00FB236F" w:rsidRPr="00FB236F" w:rsidRDefault="00FB236F" w:rsidP="006001AD">
      <w:pPr>
        <w:jc w:val="center"/>
        <w:rPr>
          <w:sz w:val="28"/>
          <w:szCs w:val="28"/>
        </w:rPr>
      </w:pPr>
      <w:r w:rsidRPr="00FB236F">
        <w:rPr>
          <w:sz w:val="28"/>
          <w:szCs w:val="28"/>
        </w:rPr>
        <w:t xml:space="preserve">И. о. заведующего МАДОУ д/с №109 </w:t>
      </w:r>
      <w:r w:rsidRPr="00FB236F">
        <w:rPr>
          <w:sz w:val="28"/>
          <w:szCs w:val="28"/>
          <w:u w:val="single"/>
        </w:rPr>
        <w:tab/>
      </w:r>
      <w:r w:rsidRPr="00FB236F">
        <w:rPr>
          <w:sz w:val="28"/>
          <w:szCs w:val="28"/>
          <w:u w:val="single"/>
        </w:rPr>
        <w:tab/>
      </w:r>
      <w:r w:rsidRPr="00FB236F">
        <w:rPr>
          <w:sz w:val="28"/>
          <w:szCs w:val="28"/>
          <w:u w:val="single"/>
        </w:rPr>
        <w:tab/>
      </w:r>
      <w:r w:rsidRPr="00FB236F">
        <w:rPr>
          <w:sz w:val="28"/>
          <w:szCs w:val="28"/>
          <w:u w:val="single"/>
        </w:rPr>
        <w:tab/>
      </w:r>
      <w:r w:rsidRPr="00FB236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FB236F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B236F">
        <w:rPr>
          <w:sz w:val="28"/>
          <w:szCs w:val="28"/>
        </w:rPr>
        <w:t>Москалева.</w:t>
      </w:r>
    </w:p>
    <w:sectPr w:rsidR="00FB236F" w:rsidRPr="00FB236F" w:rsidSect="00B1110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1955"/>
    <w:multiLevelType w:val="hybridMultilevel"/>
    <w:tmpl w:val="EDCC3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87"/>
    <w:rsid w:val="00016287"/>
    <w:rsid w:val="000164DC"/>
    <w:rsid w:val="00145FD5"/>
    <w:rsid w:val="001D19E5"/>
    <w:rsid w:val="00282579"/>
    <w:rsid w:val="003D7976"/>
    <w:rsid w:val="004033CB"/>
    <w:rsid w:val="00546720"/>
    <w:rsid w:val="005C73FF"/>
    <w:rsid w:val="005D1B95"/>
    <w:rsid w:val="006001AD"/>
    <w:rsid w:val="008B6633"/>
    <w:rsid w:val="009F2446"/>
    <w:rsid w:val="00A00283"/>
    <w:rsid w:val="00A4588B"/>
    <w:rsid w:val="00B11100"/>
    <w:rsid w:val="00B8002D"/>
    <w:rsid w:val="00B86A98"/>
    <w:rsid w:val="00C046C5"/>
    <w:rsid w:val="00C10685"/>
    <w:rsid w:val="00C13B99"/>
    <w:rsid w:val="00C1702B"/>
    <w:rsid w:val="00D06681"/>
    <w:rsid w:val="00D406E3"/>
    <w:rsid w:val="00DA2472"/>
    <w:rsid w:val="00DA6505"/>
    <w:rsid w:val="00DB263C"/>
    <w:rsid w:val="00E20427"/>
    <w:rsid w:val="00E637B2"/>
    <w:rsid w:val="00EF1BC3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CB"/>
    <w:rPr>
      <w:rFonts w:ascii="Tahoma" w:eastAsia="Andale Sans UI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28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CB"/>
    <w:rPr>
      <w:rFonts w:ascii="Tahoma" w:eastAsia="Andale Sans UI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28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6EDF-5A4E-49AB-9416-9183B65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2017-07-17T09:48:00Z</cp:lastPrinted>
  <dcterms:created xsi:type="dcterms:W3CDTF">2017-07-10T10:38:00Z</dcterms:created>
  <dcterms:modified xsi:type="dcterms:W3CDTF">2017-07-17T10:16:00Z</dcterms:modified>
</cp:coreProperties>
</file>